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7E60" w14:textId="77777777" w:rsidR="006F34FE" w:rsidRPr="006F34FE" w:rsidRDefault="006F34FE" w:rsidP="006F34FE">
      <w:pPr>
        <w:spacing w:line="360" w:lineRule="auto"/>
        <w:jc w:val="center"/>
        <w:rPr>
          <w:rFonts w:asciiTheme="majorBidi" w:hAnsiTheme="majorBidi" w:cstheme="majorBidi"/>
          <w:sz w:val="40"/>
          <w:szCs w:val="40"/>
          <w:u w:val="single"/>
          <w:rtl/>
          <w:lang w:bidi="ar-IQ"/>
        </w:rPr>
      </w:pPr>
      <w:r>
        <w:rPr>
          <w:rFonts w:asciiTheme="majorBidi" w:hAnsiTheme="majorBidi" w:cstheme="majorBidi"/>
          <w:sz w:val="40"/>
          <w:szCs w:val="40"/>
          <w:u w:val="single"/>
          <w:lang w:bidi="ar-IQ"/>
        </w:rPr>
        <w:t>C</w:t>
      </w:r>
      <w:r w:rsidRPr="006F34FE">
        <w:rPr>
          <w:rFonts w:asciiTheme="majorBidi" w:hAnsiTheme="majorBidi" w:cstheme="majorBidi"/>
          <w:sz w:val="40"/>
          <w:szCs w:val="40"/>
          <w:u w:val="single"/>
          <w:lang w:bidi="ar-IQ"/>
        </w:rPr>
        <w:t xml:space="preserve">urriculum </w:t>
      </w:r>
      <w:r>
        <w:rPr>
          <w:rFonts w:asciiTheme="majorBidi" w:hAnsiTheme="majorBidi" w:cstheme="majorBidi"/>
          <w:sz w:val="40"/>
          <w:szCs w:val="40"/>
          <w:u w:val="single"/>
          <w:lang w:bidi="ar-IQ"/>
        </w:rPr>
        <w:t>V</w:t>
      </w:r>
      <w:r w:rsidRPr="006F34FE">
        <w:rPr>
          <w:rFonts w:asciiTheme="majorBidi" w:hAnsiTheme="majorBidi" w:cstheme="majorBidi"/>
          <w:sz w:val="40"/>
          <w:szCs w:val="40"/>
          <w:u w:val="single"/>
          <w:lang w:bidi="ar-IQ"/>
        </w:rPr>
        <w:t>itae</w:t>
      </w:r>
    </w:p>
    <w:p w14:paraId="3A370E1B" w14:textId="77777777" w:rsidR="006F34FE" w:rsidRDefault="006F34FE" w:rsidP="006F34FE">
      <w:p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</w:p>
    <w:p w14:paraId="6D24E47E" w14:textId="77777777" w:rsidR="006F34FE" w:rsidRPr="006F34FE" w:rsidRDefault="006F34FE" w:rsidP="006F34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Name: </w:t>
      </w:r>
      <w:proofErr w:type="spellStart"/>
      <w:r w:rsidRPr="006F34FE">
        <w:rPr>
          <w:rFonts w:asciiTheme="majorBidi" w:hAnsiTheme="majorBidi" w:cstheme="majorBidi"/>
          <w:sz w:val="28"/>
          <w:szCs w:val="28"/>
          <w:lang w:bidi="ar-IQ"/>
        </w:rPr>
        <w:t>Dheyaa</w:t>
      </w:r>
      <w:proofErr w:type="spellEnd"/>
      <w:r w:rsidRPr="006F34F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6F34FE">
        <w:rPr>
          <w:rFonts w:asciiTheme="majorBidi" w:hAnsiTheme="majorBidi" w:cstheme="majorBidi"/>
          <w:sz w:val="28"/>
          <w:szCs w:val="28"/>
          <w:lang w:bidi="ar-IQ"/>
        </w:rPr>
        <w:t>Tareq</w:t>
      </w:r>
      <w:proofErr w:type="spellEnd"/>
      <w:r w:rsidRPr="006F34FE">
        <w:rPr>
          <w:rFonts w:asciiTheme="majorBidi" w:hAnsiTheme="majorBidi" w:cstheme="majorBidi"/>
          <w:sz w:val="28"/>
          <w:szCs w:val="28"/>
          <w:lang w:bidi="ar-IQ"/>
        </w:rPr>
        <w:t xml:space="preserve"> Sabah</w:t>
      </w:r>
    </w:p>
    <w:p w14:paraId="3B5EA8F0" w14:textId="77777777" w:rsidR="006F34FE" w:rsidRPr="006F34FE" w:rsidRDefault="006F34FE" w:rsidP="006F34FE">
      <w:pPr>
        <w:spacing w:line="360" w:lineRule="auto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 w:rsidRPr="006F34FE">
        <w:rPr>
          <w:rFonts w:asciiTheme="majorBidi" w:hAnsiTheme="majorBidi" w:cstheme="majorBidi"/>
          <w:sz w:val="28"/>
          <w:szCs w:val="28"/>
          <w:u w:val="single"/>
          <w:lang w:bidi="ar-IQ"/>
        </w:rPr>
        <w:t>Degrees Awarded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4415"/>
        <w:gridCol w:w="2610"/>
        <w:gridCol w:w="1803"/>
        <w:gridCol w:w="802"/>
      </w:tblGrid>
      <w:tr w:rsidR="00486AF5" w14:paraId="4F1B95B1" w14:textId="77777777" w:rsidTr="00486AF5">
        <w:trPr>
          <w:jc w:val="center"/>
        </w:trPr>
        <w:tc>
          <w:tcPr>
            <w:tcW w:w="440" w:type="dxa"/>
          </w:tcPr>
          <w:p w14:paraId="3983E012" w14:textId="77777777" w:rsidR="00486AF5" w:rsidRDefault="00486AF5" w:rsidP="006F34F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1</w:t>
            </w:r>
          </w:p>
        </w:tc>
        <w:tc>
          <w:tcPr>
            <w:tcW w:w="4415" w:type="dxa"/>
          </w:tcPr>
          <w:p w14:paraId="1337E710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B</w:t>
            </w:r>
            <w:r w:rsidRPr="00573AE3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achelor's 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D</w:t>
            </w:r>
            <w:r w:rsidRPr="00573AE3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egree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in Electronic Engineering</w:t>
            </w:r>
          </w:p>
        </w:tc>
        <w:tc>
          <w:tcPr>
            <w:tcW w:w="2610" w:type="dxa"/>
          </w:tcPr>
          <w:p w14:paraId="62A80017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University of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Diyala</w:t>
            </w:r>
            <w:proofErr w:type="spellEnd"/>
          </w:p>
        </w:tc>
        <w:tc>
          <w:tcPr>
            <w:tcW w:w="1803" w:type="dxa"/>
          </w:tcPr>
          <w:p w14:paraId="621863CC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Diyala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, Iraq</w:t>
            </w:r>
          </w:p>
        </w:tc>
        <w:tc>
          <w:tcPr>
            <w:tcW w:w="802" w:type="dxa"/>
          </w:tcPr>
          <w:p w14:paraId="5CB96319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2004</w:t>
            </w:r>
          </w:p>
        </w:tc>
      </w:tr>
      <w:tr w:rsidR="00486AF5" w14:paraId="7839E375" w14:textId="77777777" w:rsidTr="00486AF5">
        <w:trPr>
          <w:jc w:val="center"/>
        </w:trPr>
        <w:tc>
          <w:tcPr>
            <w:tcW w:w="440" w:type="dxa"/>
          </w:tcPr>
          <w:p w14:paraId="704A7872" w14:textId="77777777" w:rsidR="00486AF5" w:rsidRDefault="00486AF5" w:rsidP="006F34F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2</w:t>
            </w:r>
          </w:p>
        </w:tc>
        <w:tc>
          <w:tcPr>
            <w:tcW w:w="4415" w:type="dxa"/>
          </w:tcPr>
          <w:p w14:paraId="73FBA2C0" w14:textId="77777777" w:rsidR="00486AF5" w:rsidRPr="00486AF5" w:rsidRDefault="00486AF5" w:rsidP="00E56216">
            <w:pPr>
              <w:jc w:val="center"/>
              <w:rPr>
                <w:rFonts w:ascii="Arial" w:eastAsia="Times New Roman" w:hAnsi="Arial" w:cs="Arial"/>
                <w:color w:val="660099"/>
                <w:sz w:val="24"/>
                <w:szCs w:val="24"/>
                <w:u w:val="single"/>
                <w:shd w:val="clear" w:color="auto" w:fill="FFFFFF"/>
              </w:rPr>
            </w:pPr>
            <w:r w:rsidRPr="00486AF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486AF5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"https://www.coursera.org/degrees/msee-boulder" </w:instrText>
            </w:r>
            <w:r w:rsidRPr="00486AF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14:paraId="179F8AFA" w14:textId="77777777" w:rsidR="00486AF5" w:rsidRP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486AF5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Master of Science in Electrical Engineering</w:t>
            </w:r>
          </w:p>
          <w:p w14:paraId="5EA34999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486AF5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</w:tcPr>
          <w:p w14:paraId="394B55F0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Al-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Mustansiriya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University</w:t>
            </w:r>
          </w:p>
        </w:tc>
        <w:tc>
          <w:tcPr>
            <w:tcW w:w="1803" w:type="dxa"/>
          </w:tcPr>
          <w:p w14:paraId="1A2CAC7C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Baghdad, Iraq</w:t>
            </w:r>
          </w:p>
        </w:tc>
        <w:tc>
          <w:tcPr>
            <w:tcW w:w="802" w:type="dxa"/>
          </w:tcPr>
          <w:p w14:paraId="3EE1D1C9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2011</w:t>
            </w:r>
          </w:p>
        </w:tc>
      </w:tr>
      <w:tr w:rsidR="00486AF5" w14:paraId="740E7521" w14:textId="77777777" w:rsidTr="00486AF5">
        <w:trPr>
          <w:jc w:val="center"/>
        </w:trPr>
        <w:tc>
          <w:tcPr>
            <w:tcW w:w="440" w:type="dxa"/>
          </w:tcPr>
          <w:p w14:paraId="5FD7FEBB" w14:textId="77777777" w:rsidR="00486AF5" w:rsidRDefault="00486AF5" w:rsidP="006F34F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3</w:t>
            </w:r>
          </w:p>
        </w:tc>
        <w:tc>
          <w:tcPr>
            <w:tcW w:w="4415" w:type="dxa"/>
          </w:tcPr>
          <w:p w14:paraId="7C543641" w14:textId="77777777" w:rsidR="00E56216" w:rsidRPr="00E56216" w:rsidRDefault="00E56216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E5621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Master of Engineering</w:t>
            </w:r>
          </w:p>
          <w:p w14:paraId="45B25226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  <w:tc>
          <w:tcPr>
            <w:tcW w:w="2610" w:type="dxa"/>
          </w:tcPr>
          <w:p w14:paraId="6506636E" w14:textId="77777777" w:rsidR="00486AF5" w:rsidRDefault="00101C83" w:rsidP="00101C83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University of </w:t>
            </w:r>
            <w:r w:rsidR="00E5621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Missouri-Columbia </w:t>
            </w:r>
          </w:p>
        </w:tc>
        <w:tc>
          <w:tcPr>
            <w:tcW w:w="1803" w:type="dxa"/>
          </w:tcPr>
          <w:p w14:paraId="412154D1" w14:textId="77777777" w:rsidR="00486AF5" w:rsidRDefault="00E56216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Missouri, USA</w:t>
            </w:r>
          </w:p>
        </w:tc>
        <w:tc>
          <w:tcPr>
            <w:tcW w:w="802" w:type="dxa"/>
          </w:tcPr>
          <w:p w14:paraId="36BFB84F" w14:textId="77777777" w:rsidR="00486AF5" w:rsidRDefault="00486AF5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2017</w:t>
            </w:r>
          </w:p>
        </w:tc>
      </w:tr>
      <w:tr w:rsidR="00E56216" w14:paraId="3882ED16" w14:textId="77777777" w:rsidTr="00486AF5">
        <w:trPr>
          <w:jc w:val="center"/>
        </w:trPr>
        <w:tc>
          <w:tcPr>
            <w:tcW w:w="440" w:type="dxa"/>
          </w:tcPr>
          <w:p w14:paraId="69B0694C" w14:textId="77777777" w:rsidR="00E56216" w:rsidRDefault="00E56216" w:rsidP="00E56216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4</w:t>
            </w:r>
          </w:p>
        </w:tc>
        <w:tc>
          <w:tcPr>
            <w:tcW w:w="4415" w:type="dxa"/>
          </w:tcPr>
          <w:p w14:paraId="2FC4819F" w14:textId="77777777" w:rsidR="00E56216" w:rsidRDefault="00E56216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Ph.D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 in </w:t>
            </w:r>
            <w:r w:rsidRPr="00E5621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Electrical 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and Computer </w:t>
            </w:r>
            <w:r w:rsidRPr="00E5621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Engineering</w:t>
            </w:r>
          </w:p>
        </w:tc>
        <w:tc>
          <w:tcPr>
            <w:tcW w:w="2610" w:type="dxa"/>
          </w:tcPr>
          <w:p w14:paraId="20AD71A7" w14:textId="77777777" w:rsidR="00E56216" w:rsidRDefault="00101C83" w:rsidP="00101C83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University of </w:t>
            </w:r>
            <w:r w:rsidR="00E56216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Missouri-Columbia </w:t>
            </w:r>
          </w:p>
        </w:tc>
        <w:tc>
          <w:tcPr>
            <w:tcW w:w="1803" w:type="dxa"/>
          </w:tcPr>
          <w:p w14:paraId="38EDD2AF" w14:textId="77777777" w:rsidR="00E56216" w:rsidRDefault="00E56216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Missouri, USA</w:t>
            </w:r>
          </w:p>
        </w:tc>
        <w:tc>
          <w:tcPr>
            <w:tcW w:w="802" w:type="dxa"/>
          </w:tcPr>
          <w:p w14:paraId="16B85433" w14:textId="77777777" w:rsidR="00E56216" w:rsidRDefault="00E56216" w:rsidP="00E56216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2018</w:t>
            </w:r>
          </w:p>
        </w:tc>
      </w:tr>
    </w:tbl>
    <w:p w14:paraId="11CE468D" w14:textId="77777777" w:rsidR="006F34FE" w:rsidRDefault="006F34FE" w:rsidP="006F34FE">
      <w:pPr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14:paraId="317555BB" w14:textId="77777777" w:rsidR="006F34FE" w:rsidRDefault="006F34FE" w:rsidP="006F34FE">
      <w:p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</w:p>
    <w:p w14:paraId="7D66BDD9" w14:textId="77777777" w:rsidR="00101C83" w:rsidRPr="00101C83" w:rsidRDefault="00101C83" w:rsidP="006F34FE">
      <w:pPr>
        <w:spacing w:line="360" w:lineRule="auto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101C83">
        <w:rPr>
          <w:rFonts w:asciiTheme="majorBidi" w:hAnsiTheme="majorBidi" w:cstheme="majorBidi"/>
          <w:sz w:val="28"/>
          <w:szCs w:val="28"/>
          <w:u w:val="single"/>
          <w:lang w:bidi="ar-IQ"/>
        </w:rPr>
        <w:t>Research Area:</w:t>
      </w:r>
    </w:p>
    <w:p w14:paraId="698E22A5" w14:textId="77777777" w:rsidR="00101C83" w:rsidRPr="00F573EA" w:rsidRDefault="00101C83" w:rsidP="00101C8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F573EA">
        <w:rPr>
          <w:rFonts w:asciiTheme="majorBidi" w:hAnsiTheme="majorBidi" w:cstheme="majorBidi"/>
          <w:sz w:val="24"/>
          <w:szCs w:val="24"/>
          <w:lang w:bidi="ar-IQ"/>
        </w:rPr>
        <w:t>Microwave Imaging.</w:t>
      </w:r>
    </w:p>
    <w:p w14:paraId="0CD3F4AD" w14:textId="77777777" w:rsidR="00101C83" w:rsidRPr="00F573EA" w:rsidRDefault="00101C83" w:rsidP="00101C8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F573EA">
        <w:rPr>
          <w:rFonts w:asciiTheme="majorBidi" w:hAnsiTheme="majorBidi" w:cstheme="majorBidi"/>
          <w:sz w:val="24"/>
          <w:szCs w:val="24"/>
          <w:lang w:bidi="ar-IQ"/>
        </w:rPr>
        <w:t>Electromagnetics and Antenna design.</w:t>
      </w:r>
    </w:p>
    <w:p w14:paraId="3A5E576E" w14:textId="77777777" w:rsidR="00101C83" w:rsidRPr="00F573EA" w:rsidRDefault="00101C83" w:rsidP="00101C8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F573EA">
        <w:rPr>
          <w:rFonts w:asciiTheme="majorBidi" w:hAnsiTheme="majorBidi" w:cstheme="majorBidi"/>
          <w:sz w:val="24"/>
          <w:szCs w:val="24"/>
          <w:lang w:bidi="ar-IQ"/>
        </w:rPr>
        <w:t>Digital Signal Processing.</w:t>
      </w:r>
    </w:p>
    <w:p w14:paraId="504CF4D8" w14:textId="77777777" w:rsidR="00101C83" w:rsidRDefault="00101C83" w:rsidP="00101C83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F573EA">
        <w:rPr>
          <w:rFonts w:asciiTheme="majorBidi" w:hAnsiTheme="majorBidi" w:cstheme="majorBidi"/>
          <w:sz w:val="24"/>
          <w:szCs w:val="24"/>
          <w:lang w:bidi="ar-IQ"/>
        </w:rPr>
        <w:t>Communication Systems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14:paraId="3359F329" w14:textId="77777777" w:rsidR="00B51CF3" w:rsidRDefault="00B51CF3" w:rsidP="00B51CF3">
      <w:pPr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</w:p>
    <w:p w14:paraId="7DE10AC6" w14:textId="77777777" w:rsidR="006C2CC2" w:rsidRDefault="006C2CC2" w:rsidP="006C2CC2">
      <w:pPr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</w:p>
    <w:p w14:paraId="3D6749A3" w14:textId="41602283" w:rsidR="006C2CC2" w:rsidRDefault="006C2CC2" w:rsidP="006C2CC2">
      <w:pPr>
        <w:spacing w:line="360" w:lineRule="auto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sz w:val="24"/>
          <w:szCs w:val="24"/>
          <w:u w:val="single"/>
          <w:lang w:bidi="ar-IQ"/>
        </w:rPr>
        <w:t>Publications:</w:t>
      </w:r>
    </w:p>
    <w:p w14:paraId="3E80C7DC" w14:textId="77777777" w:rsidR="006C2CC2" w:rsidRPr="00276841" w:rsidRDefault="006C2CC2" w:rsidP="006C2CC2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Dheyaa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T. Al-Zuhairi1,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>, A. Al-Azzawi, and N. E. Islam, “</w:t>
      </w:r>
      <w:r w:rsidRPr="00276841">
        <w:rPr>
          <w:rFonts w:ascii="Times New Roman" w:eastAsia="Times New Roman" w:hAnsi="Times New Roman" w:cs="Times New Roman"/>
          <w:noProof/>
          <w:sz w:val="24"/>
          <w:szCs w:val="24"/>
        </w:rPr>
        <w:t>Simulation Design and Testing of a Dielectric Embedded Tapered Slot UWB Antenna for Breast Cancer Detection,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Progress </w:t>
      </w:r>
      <w:proofErr w:type="gramStart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proofErr w:type="gramEnd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Electromagnetics Research C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, vol. 79, pp. 1–15, Oct.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2017.</w:t>
      </w:r>
    </w:p>
    <w:p w14:paraId="6D800DFF" w14:textId="77777777" w:rsidR="006C2CC2" w:rsidRPr="00276841" w:rsidRDefault="006C2CC2" w:rsidP="006C2CC2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lastRenderedPageBreak/>
        <w:t>Dheyaa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T. Al-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Zuhairi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and N. Islam, “Compact Dual-Polarized Quad-Ridged UWB Horn Antenna Design for Breast Imaging,” 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Progress </w:t>
      </w:r>
      <w:proofErr w:type="gramStart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proofErr w:type="gramEnd"/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Electromagnetics Research C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, vol. 72, pp. 133–140, Mar.</w:t>
      </w:r>
      <w:r w:rsidRPr="002768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2017.</w:t>
      </w:r>
    </w:p>
    <w:p w14:paraId="64A5EFFD" w14:textId="77777777" w:rsidR="006C2CC2" w:rsidRPr="00276841" w:rsidRDefault="006C2CC2" w:rsidP="006C2CC2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Dheyaa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T. Al-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Zuhairi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A. M. Abed and N. E. Islam, "Characterizing Horn Antenna Signals for Breast Cancer Detection,"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IEEE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Canadian Journal of Electrical and Computer Engineering, vol. 41, no. 1, pp. 8-16, winter 2018. </w:t>
      </w:r>
    </w:p>
    <w:p w14:paraId="4CF49C98" w14:textId="77777777" w:rsidR="006C2CC2" w:rsidRPr="00276841" w:rsidRDefault="006C2CC2" w:rsidP="006C2CC2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Dheyaa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T. Al-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Zuhairi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A. M. Abed,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and N. E. Islam, "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New Window Function and Beamforming Algorithm for Microwave Breast Cancer Detection," 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"https://www.iet-review.rivervalleytechnologies.com/journal/map" </w:instrText>
      </w:r>
      <w:r w:rsidRPr="0027684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IET Microwaves, Antennas &amp; Propagation  </w:t>
      </w:r>
      <w:r w:rsidRPr="00276841">
        <w:rPr>
          <w:rFonts w:ascii="Times New Roman" w:eastAsia="Times New Roman" w:hAnsi="Times New Roman" w:cs="Times New Roman"/>
          <w:color w:val="FF0000"/>
          <w:sz w:val="24"/>
          <w:szCs w:val="24"/>
        </w:rPr>
        <w:t>(Under review)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284B55" w14:textId="77777777" w:rsidR="006C2CC2" w:rsidRPr="00276841" w:rsidRDefault="006C2CC2" w:rsidP="006C2CC2">
      <w:pPr>
        <w:numPr>
          <w:ilvl w:val="0"/>
          <w:numId w:val="3"/>
        </w:numPr>
        <w:spacing w:after="240" w:line="276" w:lineRule="auto"/>
        <w:ind w:left="432" w:hanging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841">
        <w:rPr>
          <w:rFonts w:ascii="Times New Roman" w:eastAsia="Times New Roman" w:hAnsi="Times New Roman" w:cs="Times New Roman"/>
          <w:sz w:val="16"/>
          <w:szCs w:val="16"/>
        </w:rPr>
        <w:fldChar w:fldCharType="end"/>
      </w:r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Ahmad. M. Abed,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Dheyaa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T. Al-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Zuhairi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, J. M. </w:t>
      </w:r>
      <w:proofErr w:type="spellStart"/>
      <w:r w:rsidRPr="00276841">
        <w:rPr>
          <w:rFonts w:ascii="Times New Roman" w:eastAsia="Times New Roman" w:hAnsi="Times New Roman" w:cs="Times New Roman"/>
          <w:sz w:val="24"/>
          <w:szCs w:val="24"/>
        </w:rPr>
        <w:t>Gahl</w:t>
      </w:r>
      <w:proofErr w:type="spellEnd"/>
      <w:r w:rsidRPr="00276841">
        <w:rPr>
          <w:rFonts w:ascii="Times New Roman" w:eastAsia="Times New Roman" w:hAnsi="Times New Roman" w:cs="Times New Roman"/>
          <w:sz w:val="24"/>
          <w:szCs w:val="24"/>
        </w:rPr>
        <w:t xml:space="preserve"> and N. E. Islam, " Skin Artifact Removal Using Frequency Domain Approach in Breast Cancer Detection," </w:t>
      </w:r>
      <w:r w:rsidRPr="00276841">
        <w:rPr>
          <w:rFonts w:ascii="Times New Roman" w:eastAsia="Times New Roman" w:hAnsi="Times New Roman" w:cs="Times New Roman"/>
          <w:color w:val="FF0000"/>
          <w:sz w:val="24"/>
          <w:szCs w:val="24"/>
        </w:rPr>
        <w:t>(Under review)</w:t>
      </w:r>
      <w:r w:rsidRPr="002768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DEED19" w14:textId="77777777" w:rsidR="006C2CC2" w:rsidRDefault="006C2CC2" w:rsidP="006C2CC2">
      <w:pPr>
        <w:spacing w:after="240" w:line="276" w:lineRule="auto"/>
        <w:ind w:left="43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2CC2" w:rsidSect="00543CD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AC9"/>
    <w:multiLevelType w:val="hybridMultilevel"/>
    <w:tmpl w:val="4BC8C2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C3793"/>
    <w:multiLevelType w:val="hybridMultilevel"/>
    <w:tmpl w:val="A63254F8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378C3530"/>
    <w:multiLevelType w:val="hybridMultilevel"/>
    <w:tmpl w:val="7DBE80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7D64"/>
    <w:multiLevelType w:val="singleLevel"/>
    <w:tmpl w:val="42089D9A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6C"/>
    <w:rsid w:val="000052A3"/>
    <w:rsid w:val="00101C83"/>
    <w:rsid w:val="001F7989"/>
    <w:rsid w:val="0026506C"/>
    <w:rsid w:val="00276841"/>
    <w:rsid w:val="0029372B"/>
    <w:rsid w:val="00404E1F"/>
    <w:rsid w:val="00486AF5"/>
    <w:rsid w:val="004C2A13"/>
    <w:rsid w:val="00543CD1"/>
    <w:rsid w:val="00573AE3"/>
    <w:rsid w:val="00587DAB"/>
    <w:rsid w:val="005A447D"/>
    <w:rsid w:val="006C2CC2"/>
    <w:rsid w:val="006F34FE"/>
    <w:rsid w:val="00807BB8"/>
    <w:rsid w:val="00977DC0"/>
    <w:rsid w:val="00AA2187"/>
    <w:rsid w:val="00B51CF3"/>
    <w:rsid w:val="00BA1AE6"/>
    <w:rsid w:val="00BB0850"/>
    <w:rsid w:val="00C22C82"/>
    <w:rsid w:val="00D01A0A"/>
    <w:rsid w:val="00D11FC9"/>
    <w:rsid w:val="00D9605A"/>
    <w:rsid w:val="00E56216"/>
    <w:rsid w:val="00ED52AE"/>
    <w:rsid w:val="00F46952"/>
    <w:rsid w:val="00F5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2C6EE"/>
  <w15:chartTrackingRefBased/>
  <w15:docId w15:val="{983ADEAB-4EE3-4B2F-8157-75FCC2C8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06C"/>
    <w:pPr>
      <w:ind w:left="720"/>
      <w:contextualSpacing/>
    </w:pPr>
  </w:style>
  <w:style w:type="table" w:styleId="TableGrid">
    <w:name w:val="Table Grid"/>
    <w:basedOn w:val="TableNormal"/>
    <w:uiPriority w:val="39"/>
    <w:rsid w:val="0026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s">
    <w:name w:val="References"/>
    <w:basedOn w:val="Normal"/>
    <w:rsid w:val="00977DC0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01A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6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0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Dheyaa Al-Zuhairi</dc:creator>
  <cp:keywords/>
  <dc:description/>
  <cp:lastModifiedBy>Administrator</cp:lastModifiedBy>
  <cp:revision>2</cp:revision>
  <dcterms:created xsi:type="dcterms:W3CDTF">2019-04-28T16:38:00Z</dcterms:created>
  <dcterms:modified xsi:type="dcterms:W3CDTF">2019-04-28T16:38:00Z</dcterms:modified>
</cp:coreProperties>
</file>